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60A1A">
        <w:rPr>
          <w:rFonts w:ascii="Times New Roman" w:hAnsi="Times New Roman" w:cs="Times New Roman"/>
          <w:sz w:val="26"/>
          <w:szCs w:val="26"/>
        </w:rPr>
        <w:t>7 marca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860A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860A1A">
        <w:rPr>
          <w:rFonts w:ascii="Times New Roman" w:hAnsi="Times New Roman" w:cs="Times New Roman"/>
          <w:sz w:val="26"/>
          <w:szCs w:val="26"/>
        </w:rPr>
        <w:t>5 marca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>budowie linii</w:t>
      </w:r>
      <w:r w:rsidR="00860A1A">
        <w:rPr>
          <w:rFonts w:ascii="Times New Roman" w:hAnsi="Times New Roman" w:cs="Times New Roman"/>
          <w:sz w:val="26"/>
          <w:szCs w:val="26"/>
        </w:rPr>
        <w:t xml:space="preserve"> energetycznej</w:t>
      </w:r>
      <w:r w:rsidR="00895928">
        <w:rPr>
          <w:rFonts w:ascii="Times New Roman" w:hAnsi="Times New Roman" w:cs="Times New Roman"/>
          <w:sz w:val="26"/>
          <w:szCs w:val="26"/>
        </w:rPr>
        <w:t xml:space="preserve"> kablowej </w:t>
      </w:r>
      <w:proofErr w:type="spellStart"/>
      <w:r w:rsidR="00860A1A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860A1A">
        <w:rPr>
          <w:rFonts w:ascii="Times New Roman" w:hAnsi="Times New Roman" w:cs="Times New Roman"/>
          <w:sz w:val="26"/>
          <w:szCs w:val="26"/>
        </w:rPr>
        <w:t xml:space="preserve"> ze złączami kablowo-pomiarowymi</w:t>
      </w:r>
      <w:r w:rsidR="00B26E0C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860A1A">
        <w:rPr>
          <w:rFonts w:ascii="Times New Roman" w:hAnsi="Times New Roman" w:cs="Times New Roman"/>
          <w:sz w:val="26"/>
          <w:szCs w:val="26"/>
        </w:rPr>
        <w:t xml:space="preserve">67/1, 68, 20/2, 20/3, 20/4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860A1A">
        <w:rPr>
          <w:rFonts w:ascii="Times New Roman" w:hAnsi="Times New Roman" w:cs="Times New Roman"/>
          <w:sz w:val="26"/>
          <w:szCs w:val="26"/>
        </w:rPr>
        <w:t>Gorczenica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C4948"/>
    <w:rsid w:val="004E0D0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EF3EC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88A0-3E1E-4B54-AB6F-360545A6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47</cp:revision>
  <cp:lastPrinted>2012-05-30T12:08:00Z</cp:lastPrinted>
  <dcterms:created xsi:type="dcterms:W3CDTF">2011-12-01T12:57:00Z</dcterms:created>
  <dcterms:modified xsi:type="dcterms:W3CDTF">2013-03-06T12:21:00Z</dcterms:modified>
</cp:coreProperties>
</file>